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11B" w:rsidRPr="00F3311B" w:rsidRDefault="00F3311B" w:rsidP="004F2A7F">
      <w:pPr>
        <w:shd w:val="clear" w:color="auto" w:fill="FFFFFF"/>
        <w:spacing w:after="0"/>
        <w:ind w:right="480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F3311B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</w:t>
      </w:r>
      <w:r w:rsidR="00BC1B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уровне основного общего образования</w:t>
      </w:r>
      <w:r w:rsidRPr="00F331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</w:t>
      </w:r>
      <w:r w:rsidR="00E11D15" w:rsidRPr="00E11D15">
        <w:rPr>
          <w:rFonts w:ascii="Times New Roman" w:hAnsi="Times New Roman" w:cs="Times New Roman"/>
          <w:sz w:val="24"/>
          <w:szCs w:val="24"/>
        </w:rPr>
        <w:t>«Истории России. Всеобщей истории»</w:t>
      </w:r>
      <w:r w:rsidR="00E11D15" w:rsidRPr="009215D4">
        <w:rPr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5</w:t>
      </w:r>
      <w:r w:rsidRPr="00F331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 общеобразовательной </w:t>
      </w:r>
      <w:r w:rsidR="00BC1BD5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</w:t>
      </w:r>
      <w:r w:rsidRPr="00F331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F3311B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составлена</w:t>
      </w:r>
      <w:proofErr w:type="gramEnd"/>
      <w:r w:rsidRPr="00F3311B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на основании:</w:t>
      </w:r>
    </w:p>
    <w:p w:rsidR="00F3311B" w:rsidRPr="00F3311B" w:rsidRDefault="00F3311B" w:rsidP="004F2A7F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311B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«Об образовании в Российской Федерации»№ 273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3311B">
        <w:rPr>
          <w:rFonts w:ascii="Times New Roman" w:eastAsia="Times New Roman" w:hAnsi="Times New Roman" w:cs="Times New Roman"/>
          <w:color w:val="000000"/>
          <w:sz w:val="24"/>
          <w:szCs w:val="24"/>
        </w:rPr>
        <w:t>от 29.12.2012 года;</w:t>
      </w:r>
    </w:p>
    <w:p w:rsidR="00E70DBC" w:rsidRPr="009B68CC" w:rsidRDefault="00E70DBC" w:rsidP="009B68CC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8CC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0A3A35" w:rsidRPr="009B68CC">
        <w:rPr>
          <w:rFonts w:ascii="Times New Roman" w:eastAsia="Times New Roman" w:hAnsi="Times New Roman" w:cs="Times New Roman"/>
          <w:color w:val="000000"/>
          <w:sz w:val="24"/>
          <w:szCs w:val="24"/>
        </w:rPr>
        <w:t>едерального государственного образовательного стандарта</w:t>
      </w:r>
      <w:r w:rsidRPr="009B68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основного общего образования</w:t>
      </w:r>
      <w:r w:rsidR="00C07457" w:rsidRPr="009B68C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proofErr w:type="gramStart"/>
      <w:r w:rsidR="00C07457" w:rsidRPr="009B68CC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образования</w:t>
      </w:r>
      <w:proofErr w:type="spellEnd"/>
      <w:proofErr w:type="gramEnd"/>
      <w:r w:rsidR="00C07457" w:rsidRPr="009B68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(Приказ Министерства образования и науки РФ от 29 декабря 2014 №1644);</w:t>
      </w:r>
    </w:p>
    <w:p w:rsidR="00E11D15" w:rsidRPr="00BC1BD5" w:rsidRDefault="00E11D15" w:rsidP="004F2A7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1B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Концепции </w:t>
      </w:r>
      <w:r w:rsidRPr="00BC1BD5">
        <w:rPr>
          <w:rFonts w:ascii="Times New Roman" w:hAnsi="Times New Roman" w:cs="Times New Roman"/>
          <w:sz w:val="24"/>
          <w:szCs w:val="24"/>
        </w:rPr>
        <w:t>нового учебно-методического комплекса по отечественной истории и историко-культурным стандартом</w:t>
      </w:r>
      <w:r w:rsidR="00EE3F04">
        <w:rPr>
          <w:rFonts w:ascii="Times New Roman" w:hAnsi="Times New Roman" w:cs="Times New Roman"/>
          <w:sz w:val="24"/>
          <w:szCs w:val="24"/>
        </w:rPr>
        <w:t>,</w:t>
      </w:r>
      <w:r w:rsidRPr="00BC1BD5">
        <w:rPr>
          <w:rFonts w:ascii="Times New Roman" w:hAnsi="Times New Roman" w:cs="Times New Roman"/>
          <w:sz w:val="24"/>
          <w:szCs w:val="24"/>
        </w:rPr>
        <w:t xml:space="preserve"> утверждены на расширенном заседании Совета Российского исторического общества 30 октября 2013 года;</w:t>
      </w:r>
    </w:p>
    <w:p w:rsidR="00F3311B" w:rsidRPr="00E70DBC" w:rsidRDefault="00F3311B" w:rsidP="004F2A7F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311B">
        <w:rPr>
          <w:rFonts w:ascii="Times New Roman" w:hAnsi="Times New Roman" w:cs="Times New Roman"/>
        </w:rPr>
        <w:t>Примерной программы по истории</w:t>
      </w:r>
      <w:r w:rsidR="00E70DBC" w:rsidRPr="00E70DBC">
        <w:rPr>
          <w:rFonts w:ascii="Times New Roman" w:hAnsi="Times New Roman" w:cs="Times New Roman"/>
          <w:sz w:val="24"/>
          <w:szCs w:val="24"/>
        </w:rPr>
        <w:t xml:space="preserve"> </w:t>
      </w:r>
      <w:r w:rsidR="00E70DBC" w:rsidRPr="004D13F0">
        <w:rPr>
          <w:rFonts w:ascii="Times New Roman" w:hAnsi="Times New Roman" w:cs="Times New Roman"/>
          <w:sz w:val="24"/>
          <w:szCs w:val="24"/>
        </w:rPr>
        <w:t>для 5–9 классов образовательных организаций</w:t>
      </w:r>
      <w:r w:rsidRPr="00F3311B">
        <w:rPr>
          <w:rFonts w:ascii="Times New Roman" w:hAnsi="Times New Roman" w:cs="Times New Roman"/>
        </w:rPr>
        <w:t>, рекомендованной Министерством образования и науки РФ</w:t>
      </w:r>
      <w:r w:rsidR="00E70DBC">
        <w:rPr>
          <w:rFonts w:ascii="Times New Roman" w:hAnsi="Times New Roman" w:cs="Times New Roman"/>
        </w:rPr>
        <w:t>,</w:t>
      </w:r>
      <w:r w:rsidR="00E70DBC" w:rsidRPr="00E70DBC">
        <w:rPr>
          <w:rFonts w:ascii="Times New Roman" w:hAnsi="Times New Roman" w:cs="Times New Roman"/>
        </w:rPr>
        <w:t xml:space="preserve"> </w:t>
      </w:r>
      <w:r w:rsidR="00E70DBC" w:rsidRPr="004D13F0">
        <w:rPr>
          <w:rFonts w:ascii="Times New Roman" w:eastAsia="Times New Roman" w:hAnsi="Times New Roman" w:cs="Times New Roman"/>
          <w:color w:val="000000"/>
          <w:sz w:val="24"/>
          <w:szCs w:val="24"/>
        </w:rPr>
        <w:t>изд-во «Просвещение», Москва, 2016г</w:t>
      </w:r>
      <w:r w:rsidR="00E70DBC" w:rsidRPr="00F9396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3311B" w:rsidRPr="000A3A35" w:rsidRDefault="00F3311B" w:rsidP="009B68CC">
      <w:pPr>
        <w:pStyle w:val="ParagraphStyle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F331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А</w:t>
      </w:r>
      <w:r w:rsidRPr="00F3311B">
        <w:rPr>
          <w:rFonts w:ascii="Times New Roman" w:hAnsi="Times New Roman" w:cs="Times New Roman"/>
        </w:rPr>
        <w:t xml:space="preserve">вторской программы А. А. </w:t>
      </w:r>
      <w:proofErr w:type="spellStart"/>
      <w:r w:rsidRPr="00F3311B">
        <w:rPr>
          <w:rFonts w:ascii="Times New Roman" w:hAnsi="Times New Roman" w:cs="Times New Roman"/>
        </w:rPr>
        <w:t>Вигасина</w:t>
      </w:r>
      <w:proofErr w:type="spellEnd"/>
      <w:r w:rsidRPr="00F3311B">
        <w:rPr>
          <w:rFonts w:ascii="Times New Roman" w:hAnsi="Times New Roman" w:cs="Times New Roman"/>
        </w:rPr>
        <w:t xml:space="preserve">, Г. И. </w:t>
      </w:r>
      <w:proofErr w:type="spellStart"/>
      <w:r w:rsidRPr="00F3311B">
        <w:rPr>
          <w:rFonts w:ascii="Times New Roman" w:hAnsi="Times New Roman" w:cs="Times New Roman"/>
        </w:rPr>
        <w:t>Годера</w:t>
      </w:r>
      <w:proofErr w:type="spellEnd"/>
      <w:r w:rsidRPr="00F3311B">
        <w:rPr>
          <w:rFonts w:ascii="Times New Roman" w:hAnsi="Times New Roman" w:cs="Times New Roman"/>
        </w:rPr>
        <w:t>, И. С. Свенцицкой «История Древнего мира»</w:t>
      </w:r>
      <w:r w:rsidR="00E70DBC">
        <w:rPr>
          <w:rFonts w:ascii="Times New Roman" w:hAnsi="Times New Roman" w:cs="Times New Roman"/>
        </w:rPr>
        <w:t>,</w:t>
      </w:r>
      <w:r w:rsidR="00E70DBC" w:rsidRPr="00E70DBC">
        <w:rPr>
          <w:rFonts w:ascii="Times New Roman" w:eastAsia="Times New Roman" w:hAnsi="Times New Roman" w:cs="Times New Roman"/>
          <w:color w:val="000000"/>
        </w:rPr>
        <w:t xml:space="preserve"> </w:t>
      </w:r>
      <w:r w:rsidR="00E70DBC" w:rsidRPr="004D13F0">
        <w:rPr>
          <w:rFonts w:ascii="Times New Roman" w:eastAsia="Times New Roman" w:hAnsi="Times New Roman" w:cs="Times New Roman"/>
          <w:color w:val="000000"/>
        </w:rPr>
        <w:t>изд-во «Просвещение», Москва, 2016г</w:t>
      </w:r>
      <w:r w:rsidR="00E70DBC" w:rsidRPr="00F9396F">
        <w:rPr>
          <w:rFonts w:ascii="Times New Roman" w:eastAsia="Times New Roman" w:hAnsi="Times New Roman" w:cs="Times New Roman"/>
          <w:color w:val="000000"/>
        </w:rPr>
        <w:t>;</w:t>
      </w:r>
    </w:p>
    <w:p w:rsidR="000A3A35" w:rsidRDefault="000A3A35" w:rsidP="009B68CC">
      <w:pPr>
        <w:pStyle w:val="ParagraphStyle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Учебника </w:t>
      </w:r>
      <w:r w:rsidRPr="00F3311B">
        <w:rPr>
          <w:rFonts w:ascii="Times New Roman" w:hAnsi="Times New Roman" w:cs="Times New Roman"/>
        </w:rPr>
        <w:t>История Древнего мира. 5 класс</w:t>
      </w:r>
      <w:r>
        <w:rPr>
          <w:rFonts w:ascii="Times New Roman" w:hAnsi="Times New Roman" w:cs="Times New Roman"/>
        </w:rPr>
        <w:t>.</w:t>
      </w:r>
      <w:r w:rsidR="00C07457">
        <w:rPr>
          <w:rFonts w:ascii="Times New Roman" w:hAnsi="Times New Roman" w:cs="Times New Roman"/>
        </w:rPr>
        <w:t xml:space="preserve"> </w:t>
      </w:r>
      <w:r w:rsidRPr="00F3311B">
        <w:rPr>
          <w:rFonts w:ascii="Times New Roman" w:hAnsi="Times New Roman" w:cs="Times New Roman"/>
        </w:rPr>
        <w:t xml:space="preserve">А. А. </w:t>
      </w:r>
      <w:proofErr w:type="spellStart"/>
      <w:r w:rsidRPr="00F3311B">
        <w:rPr>
          <w:rFonts w:ascii="Times New Roman" w:hAnsi="Times New Roman" w:cs="Times New Roman"/>
        </w:rPr>
        <w:t>Вигасин</w:t>
      </w:r>
      <w:proofErr w:type="spellEnd"/>
      <w:r w:rsidRPr="00F3311B">
        <w:rPr>
          <w:rFonts w:ascii="Times New Roman" w:hAnsi="Times New Roman" w:cs="Times New Roman"/>
        </w:rPr>
        <w:t xml:space="preserve">, Г. И. </w:t>
      </w:r>
      <w:proofErr w:type="spellStart"/>
      <w:r w:rsidRPr="00F3311B">
        <w:rPr>
          <w:rFonts w:ascii="Times New Roman" w:hAnsi="Times New Roman" w:cs="Times New Roman"/>
        </w:rPr>
        <w:t>Годер</w:t>
      </w:r>
      <w:proofErr w:type="spellEnd"/>
      <w:r w:rsidRPr="00F3311B">
        <w:rPr>
          <w:rFonts w:ascii="Times New Roman" w:hAnsi="Times New Roman" w:cs="Times New Roman"/>
        </w:rPr>
        <w:t>, И. С. Свенцицкая. – М</w:t>
      </w:r>
      <w:r>
        <w:rPr>
          <w:rFonts w:ascii="Times New Roman" w:hAnsi="Times New Roman" w:cs="Times New Roman"/>
        </w:rPr>
        <w:t>осква,</w:t>
      </w:r>
      <w:r w:rsidR="00C07457">
        <w:rPr>
          <w:rFonts w:ascii="Times New Roman" w:hAnsi="Times New Roman" w:cs="Times New Roman"/>
        </w:rPr>
        <w:t xml:space="preserve"> Просвещение, 2014;</w:t>
      </w:r>
    </w:p>
    <w:p w:rsidR="00C07457" w:rsidRDefault="00C07457" w:rsidP="00C07457">
      <w:pPr>
        <w:widowControl w:val="0"/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7457">
        <w:rPr>
          <w:rFonts w:ascii="Times New Roman" w:hAnsi="Times New Roman" w:cs="Times New Roman"/>
          <w:sz w:val="24"/>
          <w:szCs w:val="24"/>
        </w:rPr>
        <w:t xml:space="preserve">              Согласно учебному плану  МБОУ «Шебалинская СОШ им. В. И. Фомичёва» на учебн</w:t>
      </w:r>
      <w:r>
        <w:rPr>
          <w:rFonts w:ascii="Times New Roman" w:hAnsi="Times New Roman" w:cs="Times New Roman"/>
          <w:sz w:val="24"/>
          <w:szCs w:val="24"/>
        </w:rPr>
        <w:t>ый год на  изучение  истории в 5</w:t>
      </w:r>
      <w:r w:rsidRPr="00C07457">
        <w:rPr>
          <w:rFonts w:ascii="Times New Roman" w:hAnsi="Times New Roman" w:cs="Times New Roman"/>
          <w:sz w:val="24"/>
          <w:szCs w:val="24"/>
        </w:rPr>
        <w:t xml:space="preserve"> классе отводится 2 часа в неделю, 70 часов в год. </w:t>
      </w:r>
    </w:p>
    <w:p w:rsidR="00486CCA" w:rsidRPr="00486CCA" w:rsidRDefault="00AD3671" w:rsidP="00486CCA">
      <w:pPr>
        <w:widowControl w:val="0"/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A17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AD3671" w:rsidRPr="00F3311B" w:rsidRDefault="00AD3671" w:rsidP="00486CCA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t xml:space="preserve">  </w:t>
      </w:r>
      <w:proofErr w:type="gramStart"/>
      <w:r w:rsidRPr="00F3311B">
        <w:rPr>
          <w:rFonts w:ascii="Times New Roman" w:hAnsi="Times New Roman" w:cs="Times New Roman"/>
          <w:b/>
          <w:bCs/>
          <w:color w:val="000000"/>
        </w:rPr>
        <w:t>Личностные:</w:t>
      </w:r>
      <w:r w:rsidRPr="00F3311B">
        <w:rPr>
          <w:rFonts w:ascii="Times New Roman" w:hAnsi="Times New Roman" w:cs="Times New Roman"/>
          <w:color w:val="000000"/>
        </w:rPr>
        <w:t xml:space="preserve"> осознание своей идентичности как гражданина страны, члена семьи, этнической и религиозной группы, локальной и региональной общности; освоение гуманистических традиций и ценностей современного общества; осмысление социально-нравственного опыта предшествующих поколений; понимание культурного многообразия мира, уважение к культуре своего и других народов, толерантность.</w:t>
      </w:r>
      <w:proofErr w:type="gramEnd"/>
    </w:p>
    <w:p w:rsidR="00AD3671" w:rsidRPr="00F3311B" w:rsidRDefault="00AD3671" w:rsidP="004F2A7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proofErr w:type="spellStart"/>
      <w:r w:rsidRPr="00F3311B">
        <w:rPr>
          <w:rFonts w:ascii="Times New Roman" w:hAnsi="Times New Roman" w:cs="Times New Roman"/>
          <w:b/>
          <w:bCs/>
          <w:color w:val="000000"/>
        </w:rPr>
        <w:t>Метапредметные</w:t>
      </w:r>
      <w:proofErr w:type="spellEnd"/>
      <w:r w:rsidRPr="00F3311B">
        <w:rPr>
          <w:rFonts w:ascii="Times New Roman" w:hAnsi="Times New Roman" w:cs="Times New Roman"/>
          <w:b/>
          <w:bCs/>
          <w:color w:val="000000"/>
        </w:rPr>
        <w:t>:</w:t>
      </w:r>
      <w:r w:rsidRPr="00F3311B">
        <w:rPr>
          <w:rFonts w:ascii="Times New Roman" w:hAnsi="Times New Roman" w:cs="Times New Roman"/>
          <w:color w:val="000000"/>
        </w:rPr>
        <w:t xml:space="preserve"> способность сознательно организовывать и регулировать свою деятельность – учебную, общественную и др.; владение умениями работать с учебной и внешкольной информацией (анализировать факты, составлять простой и развернутый планы, тезисы, формулировать и обосновывать выводы и т. д.), использовать современные источники информации, в том числе материалы на электронных носителях; способность решать творческие задачи, представлять результаты своей деятельности в различных формах (сообщение, презентация, реферат и др.); готовность к сотрудничеству с соучениками.</w:t>
      </w:r>
    </w:p>
    <w:p w:rsidR="00AD3671" w:rsidRPr="00C0686C" w:rsidRDefault="00F11D6B" w:rsidP="004F2A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AD3671" w:rsidRPr="00C0686C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  <w:r w:rsidR="00AD3671" w:rsidRPr="00C0686C">
        <w:rPr>
          <w:rFonts w:ascii="Times New Roman" w:hAnsi="Times New Roman" w:cs="Times New Roman"/>
          <w:sz w:val="24"/>
          <w:szCs w:val="24"/>
        </w:rPr>
        <w:t xml:space="preserve"> овладение целостными представлениями об историческом пути человечества;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прошлого; 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C0686C" w:rsidRPr="00C0686C" w:rsidRDefault="00F11D6B" w:rsidP="004F2A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0686C">
        <w:rPr>
          <w:rFonts w:ascii="Times New Roman" w:hAnsi="Times New Roman" w:cs="Times New Roman"/>
          <w:sz w:val="24"/>
          <w:szCs w:val="24"/>
        </w:rPr>
        <w:t>Обучающийся д</w:t>
      </w:r>
      <w:r w:rsidR="00C0686C" w:rsidRPr="00C0686C">
        <w:rPr>
          <w:rFonts w:ascii="Times New Roman" w:hAnsi="Times New Roman" w:cs="Times New Roman"/>
          <w:sz w:val="24"/>
          <w:szCs w:val="24"/>
        </w:rPr>
        <w:t xml:space="preserve">олжен </w:t>
      </w:r>
      <w:r>
        <w:rPr>
          <w:rFonts w:ascii="Times New Roman" w:hAnsi="Times New Roman" w:cs="Times New Roman"/>
          <w:sz w:val="24"/>
          <w:szCs w:val="24"/>
        </w:rPr>
        <w:t>усвоить:</w:t>
      </w:r>
    </w:p>
    <w:p w:rsidR="00C0686C" w:rsidRPr="00C0686C" w:rsidRDefault="00C0686C" w:rsidP="004F2A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686C">
        <w:rPr>
          <w:rFonts w:ascii="Times New Roman" w:hAnsi="Times New Roman" w:cs="Times New Roman"/>
          <w:sz w:val="24"/>
          <w:szCs w:val="24"/>
        </w:rPr>
        <w:lastRenderedPageBreak/>
        <w:t>•  основные этапы и ключевые события истории Древнего мира и выдающихся деятелей древней истории;</w:t>
      </w:r>
    </w:p>
    <w:p w:rsidR="00C0686C" w:rsidRPr="00C0686C" w:rsidRDefault="00C0686C" w:rsidP="004F2A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686C">
        <w:rPr>
          <w:rFonts w:ascii="Times New Roman" w:hAnsi="Times New Roman" w:cs="Times New Roman"/>
          <w:sz w:val="24"/>
          <w:szCs w:val="24"/>
        </w:rPr>
        <w:t>•  важнейшие достижения культуры и системы ценностей, сформировавшиеся в ходе исторического развития;</w:t>
      </w:r>
    </w:p>
    <w:p w:rsidR="00C0686C" w:rsidRPr="00C0686C" w:rsidRDefault="00C0686C" w:rsidP="004F2A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686C">
        <w:rPr>
          <w:rFonts w:ascii="Times New Roman" w:hAnsi="Times New Roman" w:cs="Times New Roman"/>
          <w:sz w:val="24"/>
          <w:szCs w:val="24"/>
        </w:rPr>
        <w:t>•  изученные виды исторических источников.</w:t>
      </w:r>
    </w:p>
    <w:p w:rsidR="00C0686C" w:rsidRPr="00C0686C" w:rsidRDefault="00F11D6B" w:rsidP="004F2A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Обучающийся д</w:t>
      </w:r>
      <w:r w:rsidRPr="00C0686C">
        <w:rPr>
          <w:rFonts w:ascii="Times New Roman" w:hAnsi="Times New Roman" w:cs="Times New Roman"/>
          <w:sz w:val="24"/>
          <w:szCs w:val="24"/>
        </w:rPr>
        <w:t xml:space="preserve">олжен </w:t>
      </w:r>
      <w:r>
        <w:rPr>
          <w:rFonts w:ascii="Times New Roman" w:hAnsi="Times New Roman" w:cs="Times New Roman"/>
          <w:sz w:val="24"/>
          <w:szCs w:val="24"/>
        </w:rPr>
        <w:t>научиться:</w:t>
      </w:r>
    </w:p>
    <w:p w:rsidR="00C0686C" w:rsidRPr="00C0686C" w:rsidRDefault="00C0686C" w:rsidP="004F2A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686C">
        <w:rPr>
          <w:rFonts w:ascii="Times New Roman" w:hAnsi="Times New Roman" w:cs="Times New Roman"/>
          <w:sz w:val="24"/>
          <w:szCs w:val="24"/>
        </w:rPr>
        <w:t>•  определять последовательность и длительность важнейших событий древней истории;</w:t>
      </w:r>
    </w:p>
    <w:p w:rsidR="00C0686C" w:rsidRPr="00C0686C" w:rsidRDefault="00C0686C" w:rsidP="004F2A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686C">
        <w:rPr>
          <w:rFonts w:ascii="Times New Roman" w:hAnsi="Times New Roman" w:cs="Times New Roman"/>
          <w:sz w:val="24"/>
          <w:szCs w:val="24"/>
        </w:rPr>
        <w:t>•  использовать текст исторического источника при ответе на вопросы, решении различных учебных задач; сравнивать свидетельства разных источников;</w:t>
      </w:r>
    </w:p>
    <w:p w:rsidR="00C0686C" w:rsidRPr="00C0686C" w:rsidRDefault="00C0686C" w:rsidP="004F2A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686C">
        <w:rPr>
          <w:rFonts w:ascii="Times New Roman" w:hAnsi="Times New Roman" w:cs="Times New Roman"/>
          <w:sz w:val="24"/>
          <w:szCs w:val="24"/>
        </w:rPr>
        <w:t>•  читать историческую карту и  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C0686C" w:rsidRPr="00C0686C" w:rsidRDefault="00C0686C" w:rsidP="004F2A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686C">
        <w:rPr>
          <w:rFonts w:ascii="Times New Roman" w:hAnsi="Times New Roman" w:cs="Times New Roman"/>
          <w:sz w:val="24"/>
          <w:szCs w:val="24"/>
        </w:rPr>
        <w:t>•  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 в связной монологической форме;</w:t>
      </w:r>
    </w:p>
    <w:p w:rsidR="00C0686C" w:rsidRPr="00C0686C" w:rsidRDefault="00C0686C" w:rsidP="004F2A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686C">
        <w:rPr>
          <w:rFonts w:ascii="Times New Roman" w:hAnsi="Times New Roman" w:cs="Times New Roman"/>
          <w:sz w:val="24"/>
          <w:szCs w:val="24"/>
        </w:rPr>
        <w:t>•  использовать приобретенные знания при написании творческих работ;</w:t>
      </w:r>
    </w:p>
    <w:p w:rsidR="00C0686C" w:rsidRPr="00C0686C" w:rsidRDefault="00C0686C" w:rsidP="004F2A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686C">
        <w:rPr>
          <w:rFonts w:ascii="Times New Roman" w:hAnsi="Times New Roman" w:cs="Times New Roman"/>
          <w:sz w:val="24"/>
          <w:szCs w:val="24"/>
        </w:rPr>
        <w:t>•  выявлять существенные черты исторических процессов, явлений и событий;</w:t>
      </w:r>
    </w:p>
    <w:p w:rsidR="00C0686C" w:rsidRPr="00C0686C" w:rsidRDefault="00C0686C" w:rsidP="004F2A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686C">
        <w:rPr>
          <w:rFonts w:ascii="Times New Roman" w:hAnsi="Times New Roman" w:cs="Times New Roman"/>
          <w:sz w:val="24"/>
          <w:szCs w:val="24"/>
        </w:rPr>
        <w:t>•  группировать  исторические  явления  и  события  по заданному признаку;</w:t>
      </w:r>
    </w:p>
    <w:p w:rsidR="00C0686C" w:rsidRPr="00C0686C" w:rsidRDefault="00C0686C" w:rsidP="004F2A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686C">
        <w:rPr>
          <w:rFonts w:ascii="Times New Roman" w:hAnsi="Times New Roman" w:cs="Times New Roman"/>
          <w:sz w:val="24"/>
          <w:szCs w:val="24"/>
        </w:rPr>
        <w:t>•  объяснять смысл изученных исторических понятий и терминов;</w:t>
      </w:r>
    </w:p>
    <w:p w:rsidR="00C0686C" w:rsidRPr="00C0686C" w:rsidRDefault="00C0686C" w:rsidP="004F2A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686C">
        <w:rPr>
          <w:rFonts w:ascii="Times New Roman" w:hAnsi="Times New Roman" w:cs="Times New Roman"/>
          <w:sz w:val="24"/>
          <w:szCs w:val="24"/>
        </w:rPr>
        <w:t>•  выявлять общность и различия сравниваемых исторических событий и явлений;</w:t>
      </w:r>
    </w:p>
    <w:p w:rsidR="00C0686C" w:rsidRPr="00C0686C" w:rsidRDefault="00C0686C" w:rsidP="004F2A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686C">
        <w:rPr>
          <w:rFonts w:ascii="Times New Roman" w:hAnsi="Times New Roman" w:cs="Times New Roman"/>
          <w:sz w:val="24"/>
          <w:szCs w:val="24"/>
        </w:rPr>
        <w:t>•  определять на основе учебного материала причины и следствия важнейших исторических событий;</w:t>
      </w:r>
    </w:p>
    <w:p w:rsidR="00C0686C" w:rsidRPr="00C0686C" w:rsidRDefault="00C0686C" w:rsidP="004F2A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686C">
        <w:rPr>
          <w:rFonts w:ascii="Times New Roman" w:hAnsi="Times New Roman" w:cs="Times New Roman"/>
          <w:sz w:val="24"/>
          <w:szCs w:val="24"/>
        </w:rPr>
        <w:t>•  объяснять свое отношение к наиболее значительным событиям и личностям древней истории, достижениям культуры;</w:t>
      </w:r>
    </w:p>
    <w:p w:rsidR="002D0A17" w:rsidRPr="009B68CC" w:rsidRDefault="00C0686C" w:rsidP="009B68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686C">
        <w:rPr>
          <w:rFonts w:ascii="Times New Roman" w:hAnsi="Times New Roman" w:cs="Times New Roman"/>
          <w:sz w:val="24"/>
          <w:szCs w:val="24"/>
        </w:rPr>
        <w:t>•  использовать приобретенные знания и умения в практической деятельности и повседневной жизни: для понимания исторических причин и исторического значения событий и явлений современной жизни; высказывания собственных суждений (в споре и т. п.) об историческом наследии народов мира; объяснения исторически сложившихся норм социального поведения; использования знаний об историческом пути и традициях народов мира в общении с людьми другой культуры, национальной и религиозной принадлежности.</w:t>
      </w:r>
    </w:p>
    <w:p w:rsidR="00B1468C" w:rsidRDefault="00B1468C" w:rsidP="002D0A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0A17" w:rsidRPr="002D0A17" w:rsidRDefault="00030B9F" w:rsidP="002D0A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30B9F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10"/>
        <w:gridCol w:w="9781"/>
      </w:tblGrid>
      <w:tr w:rsidR="00834D6B" w:rsidRPr="00834D6B" w:rsidTr="002D0A17">
        <w:tc>
          <w:tcPr>
            <w:tcW w:w="3510" w:type="dxa"/>
          </w:tcPr>
          <w:p w:rsidR="00834D6B" w:rsidRPr="00030B9F" w:rsidRDefault="00834D6B" w:rsidP="004F2A7F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30B9F">
              <w:rPr>
                <w:rFonts w:ascii="Times New Roman" w:hAnsi="Times New Roman" w:cs="Times New Roman"/>
                <w:b/>
              </w:rPr>
              <w:t>Раздел программ</w:t>
            </w:r>
            <w:proofErr w:type="gramStart"/>
            <w:r w:rsidRPr="00030B9F">
              <w:rPr>
                <w:rFonts w:ascii="Times New Roman" w:hAnsi="Times New Roman" w:cs="Times New Roman"/>
                <w:b/>
              </w:rPr>
              <w:t>ы</w:t>
            </w:r>
            <w:r w:rsidR="00E75C5E">
              <w:rPr>
                <w:rFonts w:ascii="Times New Roman" w:hAnsi="Times New Roman" w:cs="Times New Roman"/>
                <w:b/>
              </w:rPr>
              <w:t>(</w:t>
            </w:r>
            <w:proofErr w:type="gramEnd"/>
            <w:r w:rsidR="00E75C5E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  <w:tc>
          <w:tcPr>
            <w:tcW w:w="9781" w:type="dxa"/>
          </w:tcPr>
          <w:p w:rsidR="00834D6B" w:rsidRPr="00030B9F" w:rsidRDefault="00834D6B" w:rsidP="004F2A7F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30B9F">
              <w:rPr>
                <w:rFonts w:ascii="Times New Roman" w:hAnsi="Times New Roman" w:cs="Times New Roman"/>
                <w:b/>
              </w:rPr>
              <w:t>Основное содержание по темам</w:t>
            </w:r>
          </w:p>
        </w:tc>
      </w:tr>
      <w:tr w:rsidR="00BC1BD5" w:rsidRPr="00834D6B" w:rsidTr="002D0A17">
        <w:trPr>
          <w:trHeight w:val="2024"/>
        </w:trPr>
        <w:tc>
          <w:tcPr>
            <w:tcW w:w="3510" w:type="dxa"/>
          </w:tcPr>
          <w:p w:rsidR="00BC1BD5" w:rsidRDefault="00BC1BD5" w:rsidP="002D0A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34D6B">
              <w:rPr>
                <w:rFonts w:ascii="Times New Roman" w:hAnsi="Times New Roman" w:cs="Times New Roman"/>
                <w:bCs/>
              </w:rPr>
              <w:lastRenderedPageBreak/>
              <w:t>Что изучает история</w:t>
            </w:r>
          </w:p>
          <w:p w:rsidR="00BC1BD5" w:rsidRPr="00834D6B" w:rsidRDefault="00BC1BD5" w:rsidP="002D0A17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( 7 ч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E275E">
              <w:rPr>
                <w:rFonts w:ascii="Times New Roman" w:hAnsi="Times New Roman" w:cs="Times New Roman"/>
                <w:b/>
                <w:bCs/>
              </w:rPr>
              <w:t>)</w:t>
            </w:r>
            <w:proofErr w:type="gramEnd"/>
          </w:p>
        </w:tc>
        <w:tc>
          <w:tcPr>
            <w:tcW w:w="9781" w:type="dxa"/>
          </w:tcPr>
          <w:p w:rsidR="00BC1BD5" w:rsidRPr="00834D6B" w:rsidRDefault="00BC1BD5" w:rsidP="002D0A17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4D6B">
              <w:rPr>
                <w:rFonts w:ascii="Times New Roman" w:hAnsi="Times New Roman" w:cs="Times New Roman"/>
              </w:rPr>
              <w:t>Ход времени и способы его измерения. Летоисчисление. Исторические события.</w:t>
            </w:r>
          </w:p>
          <w:p w:rsidR="00BC1BD5" w:rsidRPr="00834D6B" w:rsidRDefault="00BC1BD5" w:rsidP="002D0A17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4D6B">
              <w:rPr>
                <w:rFonts w:ascii="Times New Roman" w:hAnsi="Times New Roman" w:cs="Times New Roman"/>
              </w:rPr>
              <w:t>Причинные связи между событиями. Историческая память. Источники знаний о прошлом. Происхождение имен и фамилий. Генеалогия. Геральдика. Гербы, флаги, гимны государств. Географические названия – свидетели прошлого.</w:t>
            </w:r>
            <w:r w:rsidR="002D0A17">
              <w:rPr>
                <w:rFonts w:ascii="Times New Roman" w:hAnsi="Times New Roman" w:cs="Times New Roman"/>
              </w:rPr>
              <w:t xml:space="preserve"> </w:t>
            </w:r>
            <w:r w:rsidRPr="00834D6B">
              <w:rPr>
                <w:rFonts w:ascii="Times New Roman" w:hAnsi="Times New Roman" w:cs="Times New Roman"/>
              </w:rPr>
              <w:t>Историческая карта.</w:t>
            </w:r>
            <w:r w:rsidR="004F2A7F">
              <w:rPr>
                <w:rFonts w:ascii="Times New Roman" w:hAnsi="Times New Roman" w:cs="Times New Roman"/>
              </w:rPr>
              <w:t xml:space="preserve"> </w:t>
            </w:r>
            <w:r w:rsidRPr="00834D6B">
              <w:rPr>
                <w:rFonts w:ascii="Times New Roman" w:hAnsi="Times New Roman" w:cs="Times New Roman"/>
              </w:rPr>
              <w:t>Всеобщая история. История России – часть всеобщей истории. Российская государственная символика.</w:t>
            </w:r>
            <w:r w:rsidR="004F2A7F">
              <w:rPr>
                <w:rFonts w:ascii="Times New Roman" w:hAnsi="Times New Roman" w:cs="Times New Roman"/>
              </w:rPr>
              <w:t xml:space="preserve"> </w:t>
            </w:r>
            <w:r w:rsidRPr="00834D6B">
              <w:rPr>
                <w:rFonts w:ascii="Times New Roman" w:hAnsi="Times New Roman" w:cs="Times New Roman"/>
              </w:rPr>
              <w:t>Россия – многонациональное государство</w:t>
            </w:r>
            <w:r w:rsidR="004F2A7F">
              <w:rPr>
                <w:rFonts w:ascii="Times New Roman" w:hAnsi="Times New Roman" w:cs="Times New Roman"/>
              </w:rPr>
              <w:t xml:space="preserve">. </w:t>
            </w:r>
            <w:r w:rsidRPr="00834D6B">
              <w:rPr>
                <w:rFonts w:ascii="Times New Roman" w:hAnsi="Times New Roman" w:cs="Times New Roman"/>
                <w:iCs/>
              </w:rPr>
              <w:t>Понятия «первобытность» и «древний мир». Хронологические рамки Древней истории.</w:t>
            </w:r>
          </w:p>
        </w:tc>
      </w:tr>
      <w:tr w:rsidR="00834D6B" w:rsidRPr="00834D6B" w:rsidTr="002D0A17">
        <w:tc>
          <w:tcPr>
            <w:tcW w:w="3510" w:type="dxa"/>
          </w:tcPr>
          <w:p w:rsidR="00E75C5E" w:rsidRDefault="00916415" w:rsidP="002D0A17">
            <w:pPr>
              <w:pStyle w:val="ParagraphStyle"/>
              <w:keepNext/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Жизнь первобытных людей</w:t>
            </w:r>
            <w:r w:rsidR="00E75C5E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030B9F" w:rsidRPr="00916415" w:rsidRDefault="00E75C5E" w:rsidP="002D0A17">
            <w:pPr>
              <w:pStyle w:val="ParagraphStyle"/>
              <w:keepNext/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(6 ч)</w:t>
            </w:r>
          </w:p>
          <w:p w:rsidR="00834D6B" w:rsidRPr="00834D6B" w:rsidRDefault="00834D6B" w:rsidP="002D0A17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81" w:type="dxa"/>
          </w:tcPr>
          <w:p w:rsidR="00030B9F" w:rsidRPr="00030B9F" w:rsidRDefault="00030B9F" w:rsidP="002D0A17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30B9F">
              <w:rPr>
                <w:rFonts w:ascii="Times New Roman" w:hAnsi="Times New Roman" w:cs="Times New Roman"/>
              </w:rPr>
              <w:t>Предки человека. Расселение древнейшего человечества. Влияние природных условий на жизнь первобытных людей. Стоянки первобытных людей на территории нашей страны, края. Занятия, орудия труда первобытных людей. Родоплеменные отношения.</w:t>
            </w:r>
            <w:r w:rsidR="004F2A7F">
              <w:rPr>
                <w:rFonts w:ascii="Times New Roman" w:hAnsi="Times New Roman" w:cs="Times New Roman"/>
              </w:rPr>
              <w:t xml:space="preserve"> </w:t>
            </w:r>
            <w:r w:rsidRPr="00030B9F">
              <w:rPr>
                <w:rFonts w:ascii="Times New Roman" w:hAnsi="Times New Roman" w:cs="Times New Roman"/>
              </w:rPr>
              <w:t>Переход от собирательства к земледелию и скотоводству. Соседская община. Развитие ремесла. Обмен произведенными продуктами. Представления первобытных людей об окружающем мире. Первобытные верования.</w:t>
            </w:r>
          </w:p>
          <w:p w:rsidR="00834D6B" w:rsidRPr="00030B9F" w:rsidRDefault="00030B9F" w:rsidP="002D0A17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30B9F">
              <w:rPr>
                <w:rFonts w:ascii="Times New Roman" w:hAnsi="Times New Roman" w:cs="Times New Roman"/>
              </w:rPr>
              <w:t>Зарождение искусства.</w:t>
            </w:r>
          </w:p>
        </w:tc>
      </w:tr>
      <w:tr w:rsidR="00834D6B" w:rsidRPr="00834D6B" w:rsidTr="002D0A17">
        <w:tc>
          <w:tcPr>
            <w:tcW w:w="3510" w:type="dxa"/>
          </w:tcPr>
          <w:p w:rsidR="00E75C5E" w:rsidRDefault="00030B9F" w:rsidP="002D0A17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30B9F">
              <w:rPr>
                <w:rFonts w:ascii="Times New Roman" w:hAnsi="Times New Roman" w:cs="Times New Roman"/>
                <w:bCs/>
              </w:rPr>
              <w:t>Древний Восток</w:t>
            </w:r>
          </w:p>
          <w:p w:rsidR="00030B9F" w:rsidRPr="00030B9F" w:rsidRDefault="00E75C5E" w:rsidP="002D0A17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(20 ч)</w:t>
            </w:r>
          </w:p>
          <w:p w:rsidR="00834D6B" w:rsidRPr="00834D6B" w:rsidRDefault="00834D6B" w:rsidP="002D0A17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81" w:type="dxa"/>
          </w:tcPr>
          <w:p w:rsidR="00834D6B" w:rsidRPr="00E75C5E" w:rsidRDefault="00030B9F" w:rsidP="002D0A1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B9F">
              <w:rPr>
                <w:rFonts w:ascii="Times New Roman" w:hAnsi="Times New Roman" w:cs="Times New Roman"/>
                <w:sz w:val="24"/>
                <w:szCs w:val="24"/>
              </w:rPr>
              <w:t>Древний Египет: природные условия, население. Земледельцы и ремесленники, их труд, жилища, быт. Рабы и их роль в хозяйственной жизни. Возникновение государства в Древнем Египте. Фараон, жрецы, чиновники. Религия древних египтян. Мифы о богах. Храмы и пирамиды. Научные познания, письменность и школа в Древнем Египте.</w:t>
            </w:r>
            <w:r w:rsidR="00E75C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0B9F">
              <w:rPr>
                <w:rFonts w:ascii="Times New Roman" w:hAnsi="Times New Roman" w:cs="Times New Roman"/>
                <w:sz w:val="24"/>
                <w:szCs w:val="24"/>
              </w:rPr>
              <w:t>Древние государства Передней Азии и Восточного Средиземноморья. Древнее Междуречье: природные условия, население. Сказания о героях и богах. Древний Вавилон. Законы Хаммурапи. Ассирийская держава.</w:t>
            </w:r>
            <w:r w:rsidR="00E75C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0B9F">
              <w:rPr>
                <w:rFonts w:ascii="Times New Roman" w:hAnsi="Times New Roman" w:cs="Times New Roman"/>
                <w:sz w:val="24"/>
                <w:szCs w:val="24"/>
              </w:rPr>
              <w:t>Палестина и Финикия: природные условия, занятия жителей, ремесла и торговля. Религиозные верования.</w:t>
            </w:r>
            <w:r w:rsidR="002D0A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0B9F">
              <w:rPr>
                <w:rFonts w:ascii="Times New Roman" w:hAnsi="Times New Roman" w:cs="Times New Roman"/>
                <w:sz w:val="24"/>
                <w:szCs w:val="24"/>
              </w:rPr>
              <w:t>Возвышение Персидской державы и ее завоевания.</w:t>
            </w:r>
            <w:r w:rsidR="00E75C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0B9F">
              <w:rPr>
                <w:rFonts w:ascii="Times New Roman" w:hAnsi="Times New Roman" w:cs="Times New Roman"/>
                <w:sz w:val="24"/>
                <w:szCs w:val="24"/>
              </w:rPr>
              <w:t>Древняя Индия: природные условия, население. Варны. Касты. Религиозные верования, легенды и сказания.</w:t>
            </w:r>
            <w:r w:rsidR="00E75C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0B9F">
              <w:rPr>
                <w:rFonts w:ascii="Times New Roman" w:hAnsi="Times New Roman" w:cs="Times New Roman"/>
                <w:sz w:val="24"/>
                <w:szCs w:val="24"/>
              </w:rPr>
              <w:t>Будда.</w:t>
            </w:r>
            <w:r w:rsidR="00E75C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0B9F">
              <w:rPr>
                <w:rFonts w:ascii="Times New Roman" w:hAnsi="Times New Roman" w:cs="Times New Roman"/>
                <w:sz w:val="24"/>
                <w:szCs w:val="24"/>
              </w:rPr>
              <w:t xml:space="preserve">Древний Китай: природные условия, население. Империя </w:t>
            </w:r>
            <w:proofErr w:type="spellStart"/>
            <w:r w:rsidRPr="00030B9F">
              <w:rPr>
                <w:rFonts w:ascii="Times New Roman" w:hAnsi="Times New Roman" w:cs="Times New Roman"/>
                <w:sz w:val="24"/>
                <w:szCs w:val="24"/>
              </w:rPr>
              <w:t>Цинь</w:t>
            </w:r>
            <w:proofErr w:type="spellEnd"/>
            <w:r w:rsidRPr="00030B9F">
              <w:rPr>
                <w:rFonts w:ascii="Times New Roman" w:hAnsi="Times New Roman" w:cs="Times New Roman"/>
                <w:sz w:val="24"/>
                <w:szCs w:val="24"/>
              </w:rPr>
              <w:t>. Император и его подданные. Возникновение религиозно-философских учений.  Конфуций.  Научные  знания  и  изобретения.  Великая  Китайская стена.</w:t>
            </w:r>
            <w:r w:rsidR="00E75C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0B9F">
              <w:rPr>
                <w:rFonts w:ascii="Times New Roman" w:hAnsi="Times New Roman" w:cs="Times New Roman"/>
                <w:sz w:val="24"/>
                <w:szCs w:val="24"/>
              </w:rPr>
              <w:t>Культурное наследие цивилизаций Древнего Востока</w:t>
            </w:r>
          </w:p>
        </w:tc>
      </w:tr>
      <w:tr w:rsidR="00834D6B" w:rsidRPr="00834D6B" w:rsidTr="002D0A17">
        <w:tc>
          <w:tcPr>
            <w:tcW w:w="3510" w:type="dxa"/>
          </w:tcPr>
          <w:p w:rsidR="00E75C5E" w:rsidRDefault="00030B9F" w:rsidP="002D0A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30B9F">
              <w:rPr>
                <w:rFonts w:ascii="Times New Roman" w:hAnsi="Times New Roman" w:cs="Times New Roman"/>
                <w:bCs/>
              </w:rPr>
              <w:t xml:space="preserve">Древняя Греция </w:t>
            </w:r>
          </w:p>
          <w:p w:rsidR="00834D6B" w:rsidRPr="00030B9F" w:rsidRDefault="00E75C5E" w:rsidP="002D0A17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(19 ч)</w:t>
            </w:r>
          </w:p>
        </w:tc>
        <w:tc>
          <w:tcPr>
            <w:tcW w:w="9781" w:type="dxa"/>
          </w:tcPr>
          <w:p w:rsidR="00030B9F" w:rsidRPr="00030B9F" w:rsidRDefault="00030B9F" w:rsidP="002D0A17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30B9F">
              <w:rPr>
                <w:rFonts w:ascii="Times New Roman" w:hAnsi="Times New Roman" w:cs="Times New Roman"/>
              </w:rPr>
              <w:t>Природные условия Древней Греции. Население, его занятия. Эллины. Древнейшие государства (Крит, Микены). Древнегреческая мифология. Легенды о людях и богах. Поэмы Гомера «Илиада» и «Одиссея». Полис – город-государство. Развитие земледелия, ремесла и торговли. Свободные и рабы. Афины. Афинская демократия.</w:t>
            </w:r>
          </w:p>
          <w:p w:rsidR="00834D6B" w:rsidRPr="00834D6B" w:rsidRDefault="00030B9F" w:rsidP="002D0A17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30B9F">
              <w:rPr>
                <w:rFonts w:ascii="Times New Roman" w:hAnsi="Times New Roman" w:cs="Times New Roman"/>
              </w:rPr>
              <w:t>Демос и знать. Спарта. Греческие колонии. Греко-персидские войны. Пелопонесские войны.</w:t>
            </w:r>
            <w:r w:rsidR="00E75C5E">
              <w:rPr>
                <w:rFonts w:ascii="Times New Roman" w:hAnsi="Times New Roman" w:cs="Times New Roman"/>
              </w:rPr>
              <w:t xml:space="preserve"> </w:t>
            </w:r>
            <w:r w:rsidRPr="00030B9F">
              <w:rPr>
                <w:rFonts w:ascii="Times New Roman" w:hAnsi="Times New Roman" w:cs="Times New Roman"/>
              </w:rPr>
              <w:lastRenderedPageBreak/>
              <w:t>Возвышение Македонии. Завоевания Александра Македонского и его держава. Греция и государства Востока под властью преемников Александра.</w:t>
            </w:r>
            <w:r w:rsidR="002D0A17">
              <w:rPr>
                <w:rFonts w:ascii="Times New Roman" w:hAnsi="Times New Roman" w:cs="Times New Roman"/>
              </w:rPr>
              <w:t xml:space="preserve"> </w:t>
            </w:r>
            <w:r w:rsidRPr="00030B9F">
              <w:rPr>
                <w:rFonts w:ascii="Times New Roman" w:hAnsi="Times New Roman" w:cs="Times New Roman"/>
              </w:rPr>
              <w:t>Культурное наследие Древней Греции и эллинистического мира. Развитие научных и философских знаний.</w:t>
            </w:r>
            <w:r w:rsidR="00E75C5E">
              <w:rPr>
                <w:rFonts w:ascii="Times New Roman" w:hAnsi="Times New Roman" w:cs="Times New Roman"/>
              </w:rPr>
              <w:t xml:space="preserve"> </w:t>
            </w:r>
            <w:r w:rsidRPr="00030B9F">
              <w:rPr>
                <w:rFonts w:ascii="Times New Roman" w:hAnsi="Times New Roman" w:cs="Times New Roman"/>
              </w:rPr>
              <w:t>Архимед. Платон. Аристотель. Школа и образование. Литература и театральное искусство. Архитектура и скульптура. Олимпийские игры.</w:t>
            </w:r>
          </w:p>
        </w:tc>
      </w:tr>
      <w:tr w:rsidR="00834D6B" w:rsidRPr="00834D6B" w:rsidTr="002D0A17">
        <w:tc>
          <w:tcPr>
            <w:tcW w:w="3510" w:type="dxa"/>
          </w:tcPr>
          <w:p w:rsidR="00E75C5E" w:rsidRDefault="00030B9F" w:rsidP="002D0A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30B9F">
              <w:rPr>
                <w:rFonts w:ascii="Times New Roman" w:hAnsi="Times New Roman" w:cs="Times New Roman"/>
                <w:bCs/>
              </w:rPr>
              <w:lastRenderedPageBreak/>
              <w:t>Древний Рим</w:t>
            </w:r>
          </w:p>
          <w:p w:rsidR="00834D6B" w:rsidRPr="00030B9F" w:rsidRDefault="00E75C5E" w:rsidP="002D0A17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(18 ч)</w:t>
            </w:r>
          </w:p>
        </w:tc>
        <w:tc>
          <w:tcPr>
            <w:tcW w:w="9781" w:type="dxa"/>
          </w:tcPr>
          <w:p w:rsidR="00834D6B" w:rsidRPr="00E75C5E" w:rsidRDefault="00030B9F" w:rsidP="002D0A17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30B9F">
              <w:rPr>
                <w:rFonts w:ascii="Times New Roman" w:hAnsi="Times New Roman" w:cs="Times New Roman"/>
              </w:rPr>
              <w:t>Природные условия и население древней Италии. Этруски. Легенды об основании Рима. Религиозные верования римлян. Патриции и плебеи. Возникновение Римской республики. Консулы, сенаторы и трибуны. Войны с Карфагеном. Господство Рима в Средиземноморье. Рабство в Древнем Риме. Восстания рабов. Спартак. Гражданские войны.</w:t>
            </w:r>
            <w:r w:rsidR="00E75C5E">
              <w:rPr>
                <w:rFonts w:ascii="Times New Roman" w:hAnsi="Times New Roman" w:cs="Times New Roman"/>
              </w:rPr>
              <w:t xml:space="preserve"> </w:t>
            </w:r>
            <w:r w:rsidRPr="00030B9F">
              <w:rPr>
                <w:rFonts w:ascii="Times New Roman" w:hAnsi="Times New Roman" w:cs="Times New Roman"/>
              </w:rPr>
              <w:t>Гай Юлий Цезарь. Установление императорской власти. Римская империя: территория, управление. Римское право. Империя и соседние народы. Возникновение и распространение христианства. Библия. Гонения на христиан.</w:t>
            </w:r>
            <w:r w:rsidR="00E75C5E">
              <w:rPr>
                <w:rFonts w:ascii="Times New Roman" w:hAnsi="Times New Roman" w:cs="Times New Roman"/>
              </w:rPr>
              <w:t xml:space="preserve"> </w:t>
            </w:r>
            <w:r w:rsidRPr="00030B9F">
              <w:rPr>
                <w:rFonts w:ascii="Times New Roman" w:hAnsi="Times New Roman" w:cs="Times New Roman"/>
              </w:rPr>
              <w:t xml:space="preserve">Христианские святые мученики. Признание христианства государственной религией Римской империи. Разделение Римской империи на </w:t>
            </w:r>
            <w:proofErr w:type="gramStart"/>
            <w:r w:rsidRPr="00030B9F">
              <w:rPr>
                <w:rFonts w:ascii="Times New Roman" w:hAnsi="Times New Roman" w:cs="Times New Roman"/>
              </w:rPr>
              <w:t>Западную</w:t>
            </w:r>
            <w:proofErr w:type="gramEnd"/>
            <w:r w:rsidRPr="00030B9F">
              <w:rPr>
                <w:rFonts w:ascii="Times New Roman" w:hAnsi="Times New Roman" w:cs="Times New Roman"/>
              </w:rPr>
              <w:t xml:space="preserve"> и Восточную. Рим и варвары. Готы и гунны. Падение Западной Римской империи.</w:t>
            </w:r>
            <w:r w:rsidR="00E75C5E">
              <w:rPr>
                <w:rFonts w:ascii="Times New Roman" w:hAnsi="Times New Roman" w:cs="Times New Roman"/>
              </w:rPr>
              <w:t xml:space="preserve"> </w:t>
            </w:r>
            <w:r w:rsidRPr="00030B9F">
              <w:rPr>
                <w:rFonts w:ascii="Times New Roman" w:hAnsi="Times New Roman" w:cs="Times New Roman"/>
              </w:rPr>
              <w:t>Культурное наследие Древнего Рима. Архитектура и скульптура. Римская литература и театр, «золотой век» поэзии. Ораторское искусство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1E275E" w:rsidRPr="001E275E" w:rsidRDefault="001E275E" w:rsidP="002D0A1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E275E" w:rsidRPr="001E275E" w:rsidSect="004F2A7F">
      <w:footerReference w:type="default" r:id="rId9"/>
      <w:pgSz w:w="15840" w:h="12240" w:orient="landscape"/>
      <w:pgMar w:top="850" w:right="1134" w:bottom="1701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E0C" w:rsidRDefault="00CA0E0C" w:rsidP="004F2A7F">
      <w:pPr>
        <w:spacing w:after="0" w:line="240" w:lineRule="auto"/>
      </w:pPr>
      <w:r>
        <w:separator/>
      </w:r>
    </w:p>
  </w:endnote>
  <w:endnote w:type="continuationSeparator" w:id="0">
    <w:p w:rsidR="00CA0E0C" w:rsidRDefault="00CA0E0C" w:rsidP="004F2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59938"/>
      <w:docPartObj>
        <w:docPartGallery w:val="Page Numbers (Bottom of Page)"/>
        <w:docPartUnique/>
      </w:docPartObj>
    </w:sdtPr>
    <w:sdtEndPr/>
    <w:sdtContent>
      <w:p w:rsidR="004F2A7F" w:rsidRDefault="00767C35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468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F2A7F" w:rsidRDefault="004F2A7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E0C" w:rsidRDefault="00CA0E0C" w:rsidP="004F2A7F">
      <w:pPr>
        <w:spacing w:after="0" w:line="240" w:lineRule="auto"/>
      </w:pPr>
      <w:r>
        <w:separator/>
      </w:r>
    </w:p>
  </w:footnote>
  <w:footnote w:type="continuationSeparator" w:id="0">
    <w:p w:rsidR="00CA0E0C" w:rsidRDefault="00CA0E0C" w:rsidP="004F2A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D53A91"/>
    <w:multiLevelType w:val="hybridMultilevel"/>
    <w:tmpl w:val="48A40B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311B"/>
    <w:rsid w:val="00030B9F"/>
    <w:rsid w:val="00084135"/>
    <w:rsid w:val="000A3A35"/>
    <w:rsid w:val="000A6882"/>
    <w:rsid w:val="00123794"/>
    <w:rsid w:val="001E275E"/>
    <w:rsid w:val="002446AC"/>
    <w:rsid w:val="00294394"/>
    <w:rsid w:val="002D0A17"/>
    <w:rsid w:val="00432DC9"/>
    <w:rsid w:val="00446AF2"/>
    <w:rsid w:val="00486CCA"/>
    <w:rsid w:val="004D56CA"/>
    <w:rsid w:val="004E4AB6"/>
    <w:rsid w:val="004F0261"/>
    <w:rsid w:val="004F2A7F"/>
    <w:rsid w:val="004F6803"/>
    <w:rsid w:val="005F5802"/>
    <w:rsid w:val="00755257"/>
    <w:rsid w:val="00767C35"/>
    <w:rsid w:val="00834D6B"/>
    <w:rsid w:val="008708FC"/>
    <w:rsid w:val="008D1218"/>
    <w:rsid w:val="00916415"/>
    <w:rsid w:val="009327B3"/>
    <w:rsid w:val="009464A9"/>
    <w:rsid w:val="00985023"/>
    <w:rsid w:val="009B68CC"/>
    <w:rsid w:val="009C3F10"/>
    <w:rsid w:val="00A77330"/>
    <w:rsid w:val="00AB16EA"/>
    <w:rsid w:val="00AD3671"/>
    <w:rsid w:val="00B1468C"/>
    <w:rsid w:val="00B970A4"/>
    <w:rsid w:val="00BC1BD5"/>
    <w:rsid w:val="00C0686C"/>
    <w:rsid w:val="00C07457"/>
    <w:rsid w:val="00C45034"/>
    <w:rsid w:val="00C563D2"/>
    <w:rsid w:val="00C95786"/>
    <w:rsid w:val="00CA0E0C"/>
    <w:rsid w:val="00D73B21"/>
    <w:rsid w:val="00E11D15"/>
    <w:rsid w:val="00E25ED0"/>
    <w:rsid w:val="00E35F0E"/>
    <w:rsid w:val="00E636C5"/>
    <w:rsid w:val="00E70DBC"/>
    <w:rsid w:val="00E75C5E"/>
    <w:rsid w:val="00E94370"/>
    <w:rsid w:val="00ED06DE"/>
    <w:rsid w:val="00EE3F04"/>
    <w:rsid w:val="00F11D6B"/>
    <w:rsid w:val="00F33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11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3311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F3311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F3311B"/>
    <w:rPr>
      <w:color w:val="000000"/>
      <w:sz w:val="20"/>
      <w:szCs w:val="20"/>
    </w:rPr>
  </w:style>
  <w:style w:type="character" w:customStyle="1" w:styleId="Heading">
    <w:name w:val="Heading"/>
    <w:uiPriority w:val="99"/>
    <w:rsid w:val="00F3311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3311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3311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3311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3311B"/>
    <w:rPr>
      <w:color w:val="008000"/>
      <w:sz w:val="20"/>
      <w:szCs w:val="20"/>
      <w:u w:val="single"/>
    </w:rPr>
  </w:style>
  <w:style w:type="paragraph" w:styleId="a3">
    <w:name w:val="List Paragraph"/>
    <w:basedOn w:val="a"/>
    <w:qFormat/>
    <w:rsid w:val="00F3311B"/>
    <w:pPr>
      <w:ind w:left="720"/>
      <w:contextualSpacing/>
    </w:pPr>
  </w:style>
  <w:style w:type="table" w:styleId="a4">
    <w:name w:val="Table Grid"/>
    <w:basedOn w:val="a1"/>
    <w:uiPriority w:val="59"/>
    <w:rsid w:val="00834D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0A3A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4F2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F2A7F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F2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F2A7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0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ECA8B6-C010-43C0-AA9C-2FFD5D9F9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1293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zamdir</cp:lastModifiedBy>
  <cp:revision>14</cp:revision>
  <cp:lastPrinted>2016-10-06T12:21:00Z</cp:lastPrinted>
  <dcterms:created xsi:type="dcterms:W3CDTF">2016-09-22T06:53:00Z</dcterms:created>
  <dcterms:modified xsi:type="dcterms:W3CDTF">2017-10-18T14:12:00Z</dcterms:modified>
</cp:coreProperties>
</file>